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04" w:rsidRPr="00C73030" w:rsidRDefault="00D16404">
      <w:pPr>
        <w:ind w:firstLine="540"/>
        <w:jc w:val="right"/>
      </w:pPr>
      <w:bookmarkStart w:id="0" w:name="_GoBack"/>
      <w:bookmarkEnd w:id="0"/>
    </w:p>
    <w:p w:rsidR="005C00AB" w:rsidRDefault="00A46C9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ДОГОВОР О ПОЖЕРТВОВАНИИ</w:t>
      </w:r>
    </w:p>
    <w:p w:rsidR="005C00AB" w:rsidRDefault="005C00AB">
      <w:pPr>
        <w:ind w:firstLine="540"/>
        <w:jc w:val="both"/>
        <w:rPr>
          <w:sz w:val="28"/>
          <w:szCs w:val="28"/>
        </w:rPr>
      </w:pPr>
    </w:p>
    <w:p w:rsidR="005C00AB" w:rsidRDefault="00D217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"___" _______________ 20___ года</w:t>
      </w:r>
    </w:p>
    <w:p w:rsidR="005C00AB" w:rsidRDefault="005C00AB">
      <w:pPr>
        <w:ind w:firstLine="540"/>
        <w:jc w:val="both"/>
        <w:rPr>
          <w:sz w:val="28"/>
          <w:szCs w:val="28"/>
        </w:rPr>
      </w:pPr>
    </w:p>
    <w:p w:rsidR="005C00AB" w:rsidRDefault="005C00AB">
      <w:pPr>
        <w:ind w:firstLine="540"/>
        <w:jc w:val="both"/>
        <w:rPr>
          <w:sz w:val="28"/>
          <w:szCs w:val="28"/>
        </w:rPr>
      </w:pPr>
    </w:p>
    <w:p w:rsidR="005C00AB" w:rsidRDefault="00A46C98">
      <w:pPr>
        <w:ind w:firstLine="540"/>
        <w:jc w:val="both"/>
      </w:pPr>
      <w:r>
        <w:t>м</w:t>
      </w:r>
      <w:r w:rsidR="00D2177C">
        <w:t>униципального бюджетного дошкольного образовательного учреждения города Ростова-на-Дону «Д</w:t>
      </w:r>
      <w:r>
        <w:rPr>
          <w:bCs/>
          <w:color w:val="000000"/>
        </w:rPr>
        <w:t>етский сад № 299</w:t>
      </w:r>
      <w:r w:rsidR="00D2177C">
        <w:rPr>
          <w:bCs/>
          <w:color w:val="000000"/>
        </w:rPr>
        <w:t>»</w:t>
      </w:r>
      <w:r w:rsidR="00D2177C">
        <w:t xml:space="preserve"> (далее - МБДОУ), именуемое в дальнейшем «Одаряемый», в лице заведующего </w:t>
      </w:r>
      <w:proofErr w:type="spellStart"/>
      <w:r>
        <w:t>Тарабановой</w:t>
      </w:r>
      <w:proofErr w:type="spellEnd"/>
      <w:r>
        <w:t xml:space="preserve"> Светланы Николаевны</w:t>
      </w:r>
      <w:r w:rsidR="00D2177C">
        <w:t>, действующей на основании Устава, с одной стороны, и_________________________________________________________________, именуемый в дальнейшем «Даритель» с другой стороны, заключили настоящий договор о нижеследующем.</w:t>
      </w:r>
    </w:p>
    <w:p w:rsidR="005C00AB" w:rsidRDefault="00D2177C">
      <w:pPr>
        <w:ind w:firstLine="540"/>
        <w:jc w:val="center"/>
        <w:rPr>
          <w:b/>
        </w:rPr>
      </w:pPr>
      <w:r>
        <w:rPr>
          <w:b/>
        </w:rPr>
        <w:t>1.      Предмет договора</w:t>
      </w:r>
    </w:p>
    <w:p w:rsidR="00A46C98" w:rsidRPr="00A46C98" w:rsidRDefault="00161556" w:rsidP="00A46C9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2177C" w:rsidRPr="00A46C98">
        <w:rPr>
          <w:rFonts w:ascii="Times New Roman" w:hAnsi="Times New Roman"/>
          <w:sz w:val="24"/>
          <w:szCs w:val="24"/>
        </w:rPr>
        <w:t xml:space="preserve">В соответствии с настоящим договором «Даритель» передает «Одаряемому» в </w:t>
      </w:r>
      <w:r w:rsidR="00A46C98" w:rsidRPr="00A46C98">
        <w:rPr>
          <w:rFonts w:ascii="Times New Roman" w:hAnsi="Times New Roman"/>
          <w:sz w:val="24"/>
          <w:szCs w:val="24"/>
        </w:rPr>
        <w:t>качестве пожертвования</w:t>
      </w:r>
      <w:r w:rsidR="00D2177C" w:rsidRPr="00A46C98">
        <w:rPr>
          <w:rFonts w:ascii="Times New Roman" w:hAnsi="Times New Roman"/>
          <w:sz w:val="24"/>
          <w:szCs w:val="24"/>
        </w:rPr>
        <w:t>:</w:t>
      </w:r>
      <w:r w:rsidR="00D2177C" w:rsidRPr="00A46C98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</w:t>
      </w:r>
      <w:r w:rsidR="00A46C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98" w:rsidRPr="00161556" w:rsidRDefault="00A46C98" w:rsidP="00161556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161556">
        <w:rPr>
          <w:rFonts w:ascii="Times New Roman" w:hAnsi="Times New Roman"/>
          <w:sz w:val="20"/>
          <w:szCs w:val="20"/>
        </w:rPr>
        <w:t>(денежные ср</w:t>
      </w:r>
      <w:r w:rsidR="00161556" w:rsidRPr="00161556">
        <w:rPr>
          <w:rFonts w:ascii="Times New Roman" w:hAnsi="Times New Roman"/>
          <w:sz w:val="20"/>
          <w:szCs w:val="20"/>
        </w:rPr>
        <w:t>едства (сумма), имущество</w:t>
      </w:r>
      <w:r w:rsidRPr="00161556">
        <w:rPr>
          <w:rFonts w:ascii="Times New Roman" w:hAnsi="Times New Roman"/>
          <w:sz w:val="20"/>
          <w:szCs w:val="20"/>
        </w:rPr>
        <w:t xml:space="preserve"> и т.п., если вещь не одна — перечисление, указывается индивидуализирующие признаки)</w:t>
      </w:r>
    </w:p>
    <w:p w:rsidR="00A46C98" w:rsidRPr="00161556" w:rsidRDefault="00161556" w:rsidP="00161556">
      <w:pPr>
        <w:pStyle w:val="aa"/>
        <w:widowControl w:val="0"/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46C98" w:rsidRPr="00161556">
        <w:rPr>
          <w:rFonts w:ascii="Times New Roman" w:hAnsi="Times New Roman"/>
          <w:sz w:val="24"/>
          <w:szCs w:val="24"/>
        </w:rPr>
        <w:t>Пожертво</w:t>
      </w:r>
      <w:r>
        <w:rPr>
          <w:rFonts w:ascii="Times New Roman" w:hAnsi="Times New Roman"/>
          <w:sz w:val="24"/>
          <w:szCs w:val="24"/>
        </w:rPr>
        <w:t>вание будет</w:t>
      </w:r>
      <w:r w:rsidR="00A46C98" w:rsidRPr="00161556">
        <w:rPr>
          <w:rFonts w:ascii="Times New Roman" w:hAnsi="Times New Roman"/>
          <w:sz w:val="24"/>
          <w:szCs w:val="24"/>
        </w:rPr>
        <w:t xml:space="preserve"> использовано на</w:t>
      </w:r>
      <w:r w:rsidRPr="00161556">
        <w:t xml:space="preserve"> </w:t>
      </w:r>
      <w:r w:rsidRPr="00161556">
        <w:rPr>
          <w:rFonts w:ascii="Times New Roman" w:hAnsi="Times New Roman"/>
          <w:sz w:val="24"/>
          <w:szCs w:val="24"/>
        </w:rPr>
        <w:t>нужды МБДОУ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A46C98" w:rsidRPr="00885FB0" w:rsidRDefault="00A46C98" w:rsidP="00A46C98">
      <w:pPr>
        <w:pStyle w:val="aa"/>
        <w:ind w:left="426"/>
        <w:rPr>
          <w:rFonts w:ascii="Times New Roman" w:hAnsi="Times New Roman"/>
          <w:sz w:val="28"/>
          <w:szCs w:val="28"/>
        </w:rPr>
      </w:pPr>
      <w:r w:rsidRPr="00885F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161556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Pr="00885FB0">
        <w:rPr>
          <w:rFonts w:ascii="Times New Roman" w:hAnsi="Times New Roman"/>
          <w:sz w:val="28"/>
          <w:szCs w:val="28"/>
        </w:rPr>
        <w:t>___</w:t>
      </w:r>
    </w:p>
    <w:p w:rsidR="00A46C98" w:rsidRPr="00161556" w:rsidRDefault="00A46C98" w:rsidP="00A46C98">
      <w:pPr>
        <w:pStyle w:val="aa"/>
        <w:ind w:left="426"/>
        <w:jc w:val="center"/>
        <w:rPr>
          <w:rFonts w:ascii="Times New Roman" w:hAnsi="Times New Roman"/>
          <w:sz w:val="20"/>
          <w:szCs w:val="20"/>
        </w:rPr>
      </w:pPr>
      <w:r w:rsidRPr="00161556">
        <w:rPr>
          <w:rFonts w:ascii="Times New Roman" w:hAnsi="Times New Roman"/>
          <w:sz w:val="20"/>
          <w:szCs w:val="20"/>
        </w:rPr>
        <w:t>(указать конкретную цель)</w:t>
      </w:r>
    </w:p>
    <w:p w:rsidR="005C00AB" w:rsidRDefault="00D2177C" w:rsidP="00161556">
      <w:pPr>
        <w:jc w:val="both"/>
      </w:pPr>
      <w:r>
        <w:t>1.3.</w:t>
      </w:r>
      <w:r w:rsidR="00161556">
        <w:t xml:space="preserve"> </w:t>
      </w:r>
      <w:r>
        <w:t>Передача имущества оформляется путем подписания акта приема-передачи.</w:t>
      </w:r>
      <w:r w:rsidR="00161556">
        <w:t xml:space="preserve"> </w:t>
      </w:r>
      <w:r>
        <w:t>Имущество считается переданным с момента подписания указанного акта и фактической передачи.</w:t>
      </w:r>
    </w:p>
    <w:p w:rsidR="005C00AB" w:rsidRDefault="00D2177C" w:rsidP="00161556">
      <w:pPr>
        <w:jc w:val="both"/>
      </w:pPr>
      <w:r>
        <w:t>1.</w:t>
      </w:r>
      <w:proofErr w:type="gramStart"/>
      <w:r>
        <w:t>4.Указанное</w:t>
      </w:r>
      <w:proofErr w:type="gramEnd"/>
      <w:r>
        <w:t xml:space="preserve">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5C00AB" w:rsidRDefault="00875222">
      <w:pPr>
        <w:ind w:firstLine="540"/>
        <w:jc w:val="center"/>
        <w:rPr>
          <w:b/>
        </w:rPr>
      </w:pPr>
      <w:r>
        <w:rPr>
          <w:b/>
        </w:rPr>
        <w:t>2.Обязанности и права </w:t>
      </w:r>
      <w:r w:rsidR="00D2177C">
        <w:rPr>
          <w:b/>
        </w:rPr>
        <w:t>сторон.</w:t>
      </w:r>
    </w:p>
    <w:p w:rsidR="00875222" w:rsidRPr="00875222" w:rsidRDefault="00D2177C" w:rsidP="00875222">
      <w:pPr>
        <w:pStyle w:val="aa"/>
        <w:rPr>
          <w:rFonts w:ascii="Times New Roman" w:hAnsi="Times New Roman"/>
          <w:sz w:val="24"/>
          <w:szCs w:val="24"/>
        </w:rPr>
      </w:pPr>
      <w:r w:rsidRPr="00875222">
        <w:rPr>
          <w:rFonts w:ascii="Times New Roman" w:hAnsi="Times New Roman"/>
          <w:sz w:val="24"/>
          <w:szCs w:val="24"/>
        </w:rPr>
        <w:t>2.1.</w:t>
      </w:r>
      <w:r w:rsidR="00875222" w:rsidRPr="00875222">
        <w:rPr>
          <w:rFonts w:ascii="Times New Roman" w:hAnsi="Times New Roman"/>
          <w:sz w:val="24"/>
          <w:szCs w:val="24"/>
        </w:rPr>
        <w:t xml:space="preserve"> «Одаряемый» принимает пожертвование и обязуется:</w:t>
      </w:r>
    </w:p>
    <w:p w:rsidR="00875222" w:rsidRPr="00875222" w:rsidRDefault="00875222" w:rsidP="00875222">
      <w:pPr>
        <w:pStyle w:val="aa"/>
        <w:rPr>
          <w:rFonts w:ascii="Times New Roman" w:hAnsi="Times New Roman"/>
          <w:sz w:val="24"/>
          <w:szCs w:val="24"/>
        </w:rPr>
      </w:pPr>
      <w:r w:rsidRPr="00875222">
        <w:rPr>
          <w:rFonts w:ascii="Times New Roman" w:hAnsi="Times New Roman"/>
          <w:sz w:val="24"/>
          <w:szCs w:val="24"/>
        </w:rPr>
        <w:t>- использовать его по целевому назначению;</w:t>
      </w:r>
    </w:p>
    <w:p w:rsidR="00875222" w:rsidRPr="00875222" w:rsidRDefault="00875222" w:rsidP="00875222">
      <w:pPr>
        <w:pStyle w:val="aa"/>
        <w:rPr>
          <w:rFonts w:ascii="Times New Roman" w:hAnsi="Times New Roman"/>
          <w:sz w:val="24"/>
          <w:szCs w:val="24"/>
        </w:rPr>
      </w:pPr>
      <w:r w:rsidRPr="00875222">
        <w:rPr>
          <w:rFonts w:ascii="Times New Roman" w:hAnsi="Times New Roman"/>
          <w:sz w:val="24"/>
          <w:szCs w:val="24"/>
        </w:rPr>
        <w:t>- вести обособленный учет всех операций по использованию пожертвования;</w:t>
      </w:r>
    </w:p>
    <w:p w:rsidR="00875222" w:rsidRDefault="00875222" w:rsidP="00875222">
      <w:pPr>
        <w:pStyle w:val="aa"/>
        <w:rPr>
          <w:rStyle w:val="2Exact"/>
          <w:rFonts w:eastAsiaTheme="minorHAnsi"/>
          <w:sz w:val="24"/>
          <w:szCs w:val="24"/>
        </w:rPr>
      </w:pPr>
      <w:r w:rsidRPr="00875222">
        <w:rPr>
          <w:rFonts w:ascii="Times New Roman" w:hAnsi="Times New Roman"/>
          <w:sz w:val="24"/>
          <w:szCs w:val="24"/>
        </w:rPr>
        <w:t xml:space="preserve">- незамедлительно известить </w:t>
      </w:r>
      <w:r>
        <w:rPr>
          <w:rFonts w:ascii="Times New Roman" w:hAnsi="Times New Roman"/>
          <w:sz w:val="24"/>
          <w:szCs w:val="24"/>
        </w:rPr>
        <w:t>«Дарителя»</w:t>
      </w:r>
      <w:r w:rsidRPr="00875222">
        <w:rPr>
          <w:rFonts w:ascii="Times New Roman" w:hAnsi="Times New Roman"/>
          <w:sz w:val="24"/>
          <w:szCs w:val="24"/>
        </w:rPr>
        <w:t xml:space="preserve">, если использование пожертвованных денежных средств в соответствии с указанным </w:t>
      </w:r>
      <w:r>
        <w:rPr>
          <w:rFonts w:ascii="Times New Roman" w:hAnsi="Times New Roman"/>
          <w:sz w:val="24"/>
          <w:szCs w:val="24"/>
        </w:rPr>
        <w:t>«Дарителем»</w:t>
      </w:r>
      <w:r w:rsidRPr="00875222">
        <w:rPr>
          <w:rFonts w:ascii="Times New Roman" w:hAnsi="Times New Roman"/>
          <w:sz w:val="24"/>
          <w:szCs w:val="24"/>
        </w:rPr>
        <w:t xml:space="preserve"> назначением станет невозможным вследствие </w:t>
      </w:r>
      <w:r w:rsidRPr="00875222">
        <w:rPr>
          <w:rStyle w:val="2Exact"/>
          <w:rFonts w:eastAsiaTheme="minorHAnsi"/>
          <w:sz w:val="24"/>
          <w:szCs w:val="24"/>
        </w:rPr>
        <w:t>изменившихся обстоятельств.</w:t>
      </w:r>
    </w:p>
    <w:p w:rsidR="00875222" w:rsidRPr="00875222" w:rsidRDefault="00875222" w:rsidP="00875222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>2.2.</w:t>
      </w:r>
      <w:r>
        <w:rPr>
          <w:rFonts w:ascii="Times New Roman" w:hAnsi="Times New Roman"/>
        </w:rPr>
        <w:t xml:space="preserve"> «Даритель»</w:t>
      </w:r>
      <w:r w:rsidRPr="00B036F6">
        <w:rPr>
          <w:rFonts w:ascii="Times New Roman" w:hAnsi="Times New Roman"/>
        </w:rPr>
        <w:t xml:space="preserve"> вправе:</w:t>
      </w:r>
    </w:p>
    <w:p w:rsidR="00875222" w:rsidRPr="00B036F6" w:rsidRDefault="00875222" w:rsidP="0087522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036F6">
        <w:rPr>
          <w:rFonts w:ascii="Times New Roman" w:hAnsi="Times New Roman"/>
        </w:rPr>
        <w:t>контролировать использование пожертвования по целевому назначению;</w:t>
      </w:r>
    </w:p>
    <w:p w:rsidR="00875222" w:rsidRDefault="00875222" w:rsidP="0087522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B036F6">
        <w:rPr>
          <w:rFonts w:ascii="Times New Roman" w:hAnsi="Times New Roman"/>
        </w:rPr>
        <w:t>требовать</w:t>
      </w:r>
      <w:r w:rsidRPr="00B036F6">
        <w:rPr>
          <w:rFonts w:ascii="Times New Roman" w:hAnsi="Times New Roman"/>
        </w:rPr>
        <w:tab/>
        <w:t xml:space="preserve">отмены пожертвования в случае использования </w:t>
      </w:r>
      <w:r w:rsidRPr="00B036F6">
        <w:rPr>
          <w:rStyle w:val="2Exact"/>
          <w:rFonts w:eastAsiaTheme="minorHAnsi"/>
          <w:sz w:val="24"/>
          <w:szCs w:val="24"/>
        </w:rPr>
        <w:t xml:space="preserve">пожертвованных денежных средств не в соответствии с указанным </w:t>
      </w:r>
      <w:r>
        <w:rPr>
          <w:rFonts w:ascii="Times New Roman" w:hAnsi="Times New Roman"/>
          <w:sz w:val="24"/>
          <w:szCs w:val="24"/>
        </w:rPr>
        <w:t>«Дарителем»</w:t>
      </w:r>
      <w:r w:rsidRPr="00875222">
        <w:rPr>
          <w:rFonts w:ascii="Times New Roman" w:hAnsi="Times New Roman"/>
          <w:sz w:val="24"/>
          <w:szCs w:val="24"/>
        </w:rPr>
        <w:t xml:space="preserve"> </w:t>
      </w:r>
      <w:r w:rsidRPr="00B036F6">
        <w:rPr>
          <w:rStyle w:val="2Exact"/>
          <w:rFonts w:eastAsiaTheme="minorHAnsi"/>
          <w:sz w:val="24"/>
          <w:szCs w:val="24"/>
        </w:rPr>
        <w:t xml:space="preserve">назначением или изменения учреждением этого назначения в силу изменившихся обстоятельств без согласия </w:t>
      </w:r>
      <w:r>
        <w:rPr>
          <w:rFonts w:ascii="Times New Roman" w:hAnsi="Times New Roman"/>
          <w:sz w:val="24"/>
          <w:szCs w:val="24"/>
        </w:rPr>
        <w:t>«Дарителя».</w:t>
      </w:r>
    </w:p>
    <w:p w:rsidR="00142F00" w:rsidRPr="00B036F6" w:rsidRDefault="00142F00" w:rsidP="0087522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142F00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875222" w:rsidRDefault="00875222">
      <w:pPr>
        <w:ind w:firstLine="540"/>
        <w:jc w:val="center"/>
        <w:rPr>
          <w:b/>
        </w:rPr>
      </w:pPr>
    </w:p>
    <w:p w:rsidR="005C00AB" w:rsidRDefault="00142F00">
      <w:pPr>
        <w:ind w:firstLine="540"/>
        <w:jc w:val="center"/>
        <w:rPr>
          <w:b/>
        </w:rPr>
      </w:pPr>
      <w:r>
        <w:rPr>
          <w:b/>
        </w:rPr>
        <w:t>3</w:t>
      </w:r>
      <w:r w:rsidR="00D2177C">
        <w:rPr>
          <w:b/>
        </w:rPr>
        <w:t>. Порядок разрешения споров</w:t>
      </w:r>
    </w:p>
    <w:p w:rsidR="00142F00" w:rsidRPr="00B036F6" w:rsidRDefault="00142F00" w:rsidP="00142F00">
      <w:pPr>
        <w:pStyle w:val="aa"/>
        <w:widowControl w:val="0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B036F6">
        <w:rPr>
          <w:rFonts w:ascii="Times New Roman" w:hAnsi="Times New Roman"/>
          <w:sz w:val="24"/>
          <w:szCs w:val="24"/>
        </w:rPr>
        <w:t>Настоящий договор заключен в соответствии со ст.582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D8191C" w:rsidRDefault="00D8191C">
      <w:pPr>
        <w:ind w:firstLine="540"/>
        <w:jc w:val="center"/>
        <w:rPr>
          <w:b/>
        </w:rPr>
      </w:pPr>
    </w:p>
    <w:p w:rsidR="00D8191C" w:rsidRDefault="00D8191C">
      <w:pPr>
        <w:ind w:firstLine="540"/>
        <w:jc w:val="center"/>
        <w:rPr>
          <w:b/>
        </w:rPr>
      </w:pPr>
    </w:p>
    <w:p w:rsidR="005C00AB" w:rsidRDefault="00142F00">
      <w:pPr>
        <w:ind w:firstLine="540"/>
        <w:jc w:val="center"/>
        <w:rPr>
          <w:b/>
        </w:rPr>
      </w:pPr>
      <w:r>
        <w:rPr>
          <w:b/>
        </w:rPr>
        <w:lastRenderedPageBreak/>
        <w:t>4</w:t>
      </w:r>
      <w:r w:rsidR="00D2177C">
        <w:rPr>
          <w:b/>
        </w:rPr>
        <w:t>. Порядок изменения и дополнения Договора</w:t>
      </w:r>
    </w:p>
    <w:p w:rsidR="005C00AB" w:rsidRDefault="00142F00">
      <w:pPr>
        <w:ind w:firstLine="540"/>
        <w:jc w:val="both"/>
      </w:pPr>
      <w:r>
        <w:t>4</w:t>
      </w:r>
      <w:r w:rsidR="00D2177C"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C00AB" w:rsidRDefault="00142F00">
      <w:pPr>
        <w:ind w:firstLine="540"/>
        <w:jc w:val="both"/>
      </w:pPr>
      <w:r>
        <w:t>4</w:t>
      </w:r>
      <w:r w:rsidR="00D2177C">
        <w:t>.2. Досрочное расторжение Договора может иметь место по соглашению сторон.</w:t>
      </w:r>
    </w:p>
    <w:p w:rsidR="005C00AB" w:rsidRDefault="00142F00">
      <w:pPr>
        <w:ind w:firstLine="540"/>
        <w:jc w:val="center"/>
        <w:rPr>
          <w:b/>
        </w:rPr>
      </w:pPr>
      <w:r>
        <w:rPr>
          <w:b/>
        </w:rPr>
        <w:t>5</w:t>
      </w:r>
      <w:r w:rsidR="00D2177C">
        <w:rPr>
          <w:b/>
        </w:rPr>
        <w:t>. Прочие условия</w:t>
      </w:r>
    </w:p>
    <w:p w:rsidR="005C00AB" w:rsidRDefault="00142F00">
      <w:pPr>
        <w:ind w:firstLine="540"/>
        <w:jc w:val="both"/>
      </w:pPr>
      <w:r>
        <w:t>5</w:t>
      </w:r>
      <w:r w:rsidR="00D2177C"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00AB" w:rsidRDefault="00142F00">
      <w:pPr>
        <w:ind w:firstLine="540"/>
        <w:jc w:val="center"/>
        <w:rPr>
          <w:b/>
        </w:rPr>
      </w:pPr>
      <w:r>
        <w:rPr>
          <w:b/>
        </w:rPr>
        <w:t>6</w:t>
      </w:r>
      <w:r w:rsidR="00D2177C">
        <w:rPr>
          <w:b/>
        </w:rPr>
        <w:t>. Подписи и реквизиты сторон</w:t>
      </w:r>
    </w:p>
    <w:p w:rsidR="005C00AB" w:rsidRDefault="00D2177C">
      <w:pPr>
        <w:jc w:val="both"/>
      </w:pPr>
      <w:r>
        <w:rPr>
          <w:u w:val="single"/>
        </w:rPr>
        <w:t>«</w:t>
      </w:r>
      <w:proofErr w:type="gramStart"/>
      <w:r>
        <w:rPr>
          <w:u w:val="single"/>
        </w:rPr>
        <w:t>Одаряемый»</w:t>
      </w:r>
      <w:r>
        <w:t>   </w:t>
      </w:r>
      <w:proofErr w:type="gramEnd"/>
      <w:r>
        <w:t>                                                                              </w:t>
      </w:r>
      <w:r w:rsidR="00142F00">
        <w:rPr>
          <w:u w:val="single"/>
        </w:rPr>
        <w:t>«</w:t>
      </w:r>
      <w:r>
        <w:rPr>
          <w:u w:val="single"/>
        </w:rPr>
        <w:t>Даритель»</w:t>
      </w:r>
    </w:p>
    <w:p w:rsidR="005C00AB" w:rsidRDefault="005C00AB">
      <w:pPr>
        <w:jc w:val="both"/>
      </w:pPr>
    </w:p>
    <w:tbl>
      <w:tblPr>
        <w:tblW w:w="1032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98"/>
        <w:gridCol w:w="4725"/>
      </w:tblGrid>
      <w:tr w:rsidR="005C00AB">
        <w:trPr>
          <w:trHeight w:val="6588"/>
        </w:trPr>
        <w:tc>
          <w:tcPr>
            <w:tcW w:w="5597" w:type="dxa"/>
          </w:tcPr>
          <w:p w:rsidR="005C00AB" w:rsidRDefault="00D2177C">
            <w:pPr>
              <w:keepNext/>
              <w:widowControl w:val="0"/>
              <w:contextualSpacing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5C00AB" w:rsidRDefault="00D2177C">
            <w:pPr>
              <w:keepNext/>
              <w:widowControl w:val="0"/>
              <w:contextualSpacing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образовательное учреждение</w:t>
            </w:r>
          </w:p>
          <w:p w:rsidR="005C00AB" w:rsidRDefault="00D2177C">
            <w:pPr>
              <w:keepNext/>
              <w:widowControl w:val="0"/>
              <w:contextualSpacing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города </w:t>
            </w:r>
            <w:r w:rsidR="00142F0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Ростова-на-Дону «Детский сад № 299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  <w:p w:rsidR="005C00AB" w:rsidRDefault="00142F00">
            <w:pPr>
              <w:keepNext/>
              <w:widowControl w:val="0"/>
              <w:contextualSpacing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344056</w:t>
            </w:r>
            <w:r w:rsidR="00D2177C">
              <w:rPr>
                <w:b/>
                <w:bCs/>
                <w:color w:val="000000"/>
                <w:sz w:val="20"/>
                <w:szCs w:val="20"/>
                <w:u w:val="single"/>
              </w:rPr>
              <w:t>, г. Ростов-на-Дону,</w:t>
            </w:r>
          </w:p>
          <w:p w:rsidR="005C00AB" w:rsidRDefault="00142F00">
            <w:pPr>
              <w:keepNext/>
              <w:widowControl w:val="0"/>
              <w:contextualSpacing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Пер. Беломорский, 16</w:t>
            </w:r>
          </w:p>
          <w:p w:rsidR="005C00AB" w:rsidRDefault="00D2177C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(юридический адрес)</w:t>
            </w:r>
          </w:p>
          <w:p w:rsidR="005C00AB" w:rsidRDefault="00D2177C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ИНН/КПП </w:t>
            </w:r>
            <w:r w:rsidR="00A92B9D">
              <w:rPr>
                <w:b/>
                <w:bCs/>
                <w:sz w:val="20"/>
                <w:szCs w:val="20"/>
              </w:rPr>
              <w:t>6166038257</w:t>
            </w:r>
            <w:r>
              <w:rPr>
                <w:b/>
                <w:bCs/>
                <w:sz w:val="20"/>
                <w:szCs w:val="20"/>
              </w:rPr>
              <w:t>/616601001</w:t>
            </w:r>
          </w:p>
          <w:p w:rsidR="005C00AB" w:rsidRDefault="00D2177C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  <w:r w:rsidR="00A92B9D">
              <w:rPr>
                <w:rFonts w:eastAsia="Calibri"/>
                <w:b/>
                <w:bCs/>
                <w:sz w:val="20"/>
                <w:szCs w:val="20"/>
              </w:rPr>
              <w:t>1026104028213</w:t>
            </w:r>
          </w:p>
          <w:p w:rsidR="005C00AB" w:rsidRDefault="00D2177C">
            <w:pPr>
              <w:keepNext/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ОТДЕЛЕНИЕ                   РОСТОВ-НА-ДОНУ БАНКА РОССИИ//УФК по Ростовской области                                                             г. Ростов-на-Дону      БИК 016015102</w:t>
            </w:r>
          </w:p>
          <w:p w:rsidR="005C00AB" w:rsidRPr="00A92B9D" w:rsidRDefault="00D2177C" w:rsidP="00A92B9D">
            <w:r>
              <w:rPr>
                <w:b/>
                <w:bCs/>
                <w:sz w:val="20"/>
                <w:szCs w:val="20"/>
              </w:rPr>
              <w:t>р/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2B9D" w:rsidRPr="00A92B9D">
              <w:rPr>
                <w:b/>
                <w:sz w:val="20"/>
                <w:szCs w:val="20"/>
              </w:rPr>
              <w:t xml:space="preserve">03234643607010005800 </w:t>
            </w:r>
          </w:p>
          <w:p w:rsidR="005C00AB" w:rsidRDefault="00D2177C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Лицевой счет:</w:t>
            </w:r>
          </w:p>
          <w:p w:rsidR="005C00AB" w:rsidRDefault="00D2177C">
            <w:pPr>
              <w:keepNext/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УФК </w:t>
            </w:r>
            <w:r w:rsidR="00A92B9D">
              <w:rPr>
                <w:rFonts w:eastAsia="Calibri"/>
                <w:b/>
                <w:bCs/>
                <w:sz w:val="20"/>
                <w:szCs w:val="20"/>
              </w:rPr>
              <w:t>по Ростовской области (МБДОУ №299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, л/с </w:t>
            </w:r>
            <w:r w:rsidR="00A92B9D" w:rsidRPr="00A92B9D">
              <w:rPr>
                <w:b/>
                <w:sz w:val="20"/>
                <w:szCs w:val="20"/>
              </w:rPr>
              <w:t>20907</w:t>
            </w:r>
            <w:r w:rsidR="00A92B9D" w:rsidRPr="00A92B9D">
              <w:rPr>
                <w:b/>
                <w:sz w:val="20"/>
                <w:szCs w:val="20"/>
                <w:lang w:val="en-US"/>
              </w:rPr>
              <w:t>X</w:t>
            </w:r>
            <w:r w:rsidR="00A92B9D" w:rsidRPr="00A92B9D">
              <w:rPr>
                <w:b/>
                <w:sz w:val="20"/>
                <w:szCs w:val="20"/>
              </w:rPr>
              <w:t>04920</w:t>
            </w:r>
          </w:p>
          <w:p w:rsidR="00A92B9D" w:rsidRPr="00A92B9D" w:rsidRDefault="00A92B9D" w:rsidP="00A92B9D">
            <w:pPr>
              <w:rPr>
                <w:b/>
                <w:sz w:val="20"/>
                <w:szCs w:val="20"/>
              </w:rPr>
            </w:pPr>
            <w:r w:rsidRPr="00A92B9D">
              <w:rPr>
                <w:b/>
                <w:sz w:val="20"/>
                <w:szCs w:val="20"/>
              </w:rPr>
              <w:t>к/с 40102810845370000050</w:t>
            </w:r>
          </w:p>
          <w:p w:rsidR="005C00AB" w:rsidRPr="00A92B9D" w:rsidRDefault="00A92B9D" w:rsidP="00A92B9D">
            <w:pPr>
              <w:rPr>
                <w:b/>
                <w:sz w:val="20"/>
                <w:szCs w:val="20"/>
              </w:rPr>
            </w:pPr>
            <w:r w:rsidRPr="00A92B9D">
              <w:rPr>
                <w:b/>
                <w:sz w:val="20"/>
                <w:szCs w:val="20"/>
              </w:rPr>
              <w:t>КБК 00000000000000000150</w:t>
            </w:r>
          </w:p>
          <w:p w:rsidR="005C00AB" w:rsidRDefault="00A92B9D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Заведующий МБДОУ № 299</w:t>
            </w:r>
          </w:p>
          <w:p w:rsidR="005C00AB" w:rsidRDefault="005C00AB">
            <w:pPr>
              <w:keepNext/>
              <w:widowControl w:val="0"/>
              <w:contextualSpacing/>
              <w:rPr>
                <w:sz w:val="26"/>
                <w:szCs w:val="26"/>
              </w:rPr>
            </w:pPr>
          </w:p>
          <w:p w:rsidR="005C00AB" w:rsidRDefault="00D2177C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</w:t>
            </w:r>
            <w:r w:rsidR="00A92B9D">
              <w:rPr>
                <w:b/>
                <w:bCs/>
                <w:sz w:val="26"/>
                <w:szCs w:val="26"/>
              </w:rPr>
              <w:t xml:space="preserve">__________________   </w:t>
            </w:r>
            <w:proofErr w:type="spellStart"/>
            <w:r w:rsidR="00A92B9D">
              <w:rPr>
                <w:b/>
                <w:bCs/>
                <w:sz w:val="26"/>
                <w:szCs w:val="26"/>
              </w:rPr>
              <w:t>Тарабанова</w:t>
            </w:r>
            <w:proofErr w:type="spellEnd"/>
            <w:r w:rsidR="00A92B9D">
              <w:rPr>
                <w:b/>
                <w:bCs/>
                <w:sz w:val="26"/>
                <w:szCs w:val="26"/>
              </w:rPr>
              <w:t xml:space="preserve"> С.Н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5C00AB" w:rsidRDefault="00D2177C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(подпись)</w:t>
            </w:r>
          </w:p>
          <w:p w:rsidR="005C00AB" w:rsidRDefault="00D2177C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  <w:p w:rsidR="005C00AB" w:rsidRDefault="005C00AB">
            <w:pPr>
              <w:keepNext/>
              <w:widowControl w:val="0"/>
              <w:contextualSpacing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5C00AB" w:rsidRDefault="00D2177C">
            <w:pPr>
              <w:keepNext/>
              <w:widowControl w:val="0"/>
              <w:rPr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Родитель:</w:t>
            </w:r>
          </w:p>
          <w:p w:rsidR="005C00AB" w:rsidRDefault="005C00AB">
            <w:pPr>
              <w:keepNext/>
              <w:widowControl w:val="0"/>
              <w:rPr>
                <w:szCs w:val="26"/>
                <w:shd w:val="clear" w:color="auto" w:fill="FFFFFF"/>
              </w:rPr>
            </w:pPr>
          </w:p>
          <w:p w:rsidR="005C00AB" w:rsidRDefault="00D2177C">
            <w:pPr>
              <w:keepNext/>
              <w:widowControl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Подпись              __________________</w:t>
            </w:r>
          </w:p>
          <w:p w:rsidR="005C00AB" w:rsidRDefault="005C00AB">
            <w:pPr>
              <w:keepNext/>
              <w:widowControl w:val="0"/>
              <w:pBdr>
                <w:bottom w:val="single" w:sz="4" w:space="1" w:color="000000"/>
              </w:pBdr>
              <w:rPr>
                <w:szCs w:val="26"/>
                <w:shd w:val="clear" w:color="auto" w:fill="FFFFFF"/>
              </w:rPr>
            </w:pPr>
          </w:p>
          <w:p w:rsidR="005C00AB" w:rsidRDefault="00D2177C">
            <w:pPr>
              <w:keepNext/>
              <w:widowControl w:val="0"/>
              <w:pBdr>
                <w:bottom w:val="single" w:sz="4" w:space="1" w:color="000000"/>
              </w:pBdr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 xml:space="preserve">Паспортные </w:t>
            </w:r>
            <w:proofErr w:type="gramStart"/>
            <w:r>
              <w:rPr>
                <w:b/>
                <w:bCs/>
                <w:sz w:val="26"/>
                <w:szCs w:val="26"/>
                <w:shd w:val="clear" w:color="auto" w:fill="FFFFFF"/>
              </w:rPr>
              <w:t>данные:_</w:t>
            </w:r>
            <w:proofErr w:type="gramEnd"/>
            <w:r>
              <w:rPr>
                <w:b/>
                <w:bCs/>
                <w:sz w:val="26"/>
                <w:szCs w:val="26"/>
                <w:shd w:val="clear" w:color="auto" w:fill="FFFFFF"/>
              </w:rPr>
              <w:t>________________________________________________________________________________________________________________________________</w:t>
            </w:r>
          </w:p>
          <w:p w:rsidR="005C00AB" w:rsidRDefault="00D2177C">
            <w:pPr>
              <w:keepNext/>
              <w:widowControl w:val="0"/>
              <w:pBdr>
                <w:bottom w:val="single" w:sz="4" w:space="1" w:color="000000"/>
              </w:pBdr>
              <w:rPr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выдан</w:t>
            </w:r>
          </w:p>
          <w:p w:rsidR="005C00AB" w:rsidRDefault="005C00AB">
            <w:pPr>
              <w:keepNext/>
              <w:widowControl w:val="0"/>
              <w:pBdr>
                <w:bottom w:val="single" w:sz="4" w:space="1" w:color="000000"/>
              </w:pBdr>
              <w:rPr>
                <w:szCs w:val="26"/>
                <w:shd w:val="clear" w:color="auto" w:fill="FFFFFF"/>
              </w:rPr>
            </w:pPr>
          </w:p>
          <w:p w:rsidR="005C00AB" w:rsidRDefault="00D2177C">
            <w:pPr>
              <w:keepNext/>
              <w:widowControl w:val="0"/>
              <w:pBdr>
                <w:bottom w:val="single" w:sz="12" w:space="1" w:color="000000"/>
              </w:pBdr>
              <w:spacing w:line="360" w:lineRule="auto"/>
              <w:rPr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Телефон</w:t>
            </w:r>
          </w:p>
          <w:p w:rsidR="005C00AB" w:rsidRDefault="005C00AB">
            <w:pPr>
              <w:keepNext/>
              <w:widowControl w:val="0"/>
              <w:pBdr>
                <w:bottom w:val="single" w:sz="12" w:space="1" w:color="000000"/>
              </w:pBdr>
              <w:spacing w:line="360" w:lineRule="auto"/>
              <w:rPr>
                <w:shd w:val="clear" w:color="auto" w:fill="FFFFFF"/>
              </w:rPr>
            </w:pPr>
          </w:p>
          <w:p w:rsidR="005C00AB" w:rsidRDefault="005C00AB">
            <w:pPr>
              <w:keepNext/>
              <w:widowControl w:val="0"/>
              <w:contextualSpacing/>
              <w:rPr>
                <w:sz w:val="26"/>
                <w:szCs w:val="26"/>
              </w:rPr>
            </w:pPr>
          </w:p>
          <w:p w:rsidR="005C00AB" w:rsidRDefault="00D2177C">
            <w:pPr>
              <w:widowControl w:val="0"/>
              <w:contextualSpacing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Подпись_____________</w:t>
            </w:r>
          </w:p>
          <w:p w:rsidR="005C00AB" w:rsidRDefault="005C00AB">
            <w:pPr>
              <w:keepNext/>
              <w:widowControl w:val="0"/>
              <w:rPr>
                <w:sz w:val="26"/>
                <w:szCs w:val="26"/>
              </w:rPr>
            </w:pPr>
          </w:p>
          <w:p w:rsidR="005C00AB" w:rsidRDefault="00D2177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«         » _______________20___г.</w:t>
            </w:r>
          </w:p>
        </w:tc>
      </w:tr>
    </w:tbl>
    <w:p w:rsidR="005C00AB" w:rsidRDefault="005C00AB">
      <w:pPr>
        <w:jc w:val="both"/>
      </w:pPr>
    </w:p>
    <w:p w:rsidR="005C00AB" w:rsidRDefault="005C00AB">
      <w:pPr>
        <w:jc w:val="both"/>
      </w:pPr>
    </w:p>
    <w:p w:rsidR="005C00AB" w:rsidRDefault="00D2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AB" w:rsidRDefault="005C00AB">
      <w:pPr>
        <w:jc w:val="both"/>
        <w:rPr>
          <w:sz w:val="28"/>
          <w:szCs w:val="28"/>
        </w:rPr>
      </w:pPr>
    </w:p>
    <w:p w:rsidR="005C00AB" w:rsidRDefault="00D2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AB" w:rsidRDefault="005C00AB">
      <w:pPr>
        <w:jc w:val="both"/>
        <w:rPr>
          <w:sz w:val="28"/>
          <w:szCs w:val="28"/>
        </w:rPr>
      </w:pPr>
    </w:p>
    <w:p w:rsidR="005C00AB" w:rsidRDefault="00D2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AB" w:rsidRDefault="005C00AB">
      <w:pPr>
        <w:jc w:val="center"/>
      </w:pPr>
    </w:p>
    <w:sectPr w:rsidR="005C00AB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C09"/>
    <w:multiLevelType w:val="hybridMultilevel"/>
    <w:tmpl w:val="85E89928"/>
    <w:lvl w:ilvl="0" w:tplc="25709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0AB"/>
    <w:rsid w:val="000E78C9"/>
    <w:rsid w:val="00142F00"/>
    <w:rsid w:val="00161556"/>
    <w:rsid w:val="00304211"/>
    <w:rsid w:val="00457363"/>
    <w:rsid w:val="005C00AB"/>
    <w:rsid w:val="00686AC4"/>
    <w:rsid w:val="00875222"/>
    <w:rsid w:val="00A46C98"/>
    <w:rsid w:val="00A92B9D"/>
    <w:rsid w:val="00BE1303"/>
    <w:rsid w:val="00C6064D"/>
    <w:rsid w:val="00C73030"/>
    <w:rsid w:val="00C864F5"/>
    <w:rsid w:val="00CC7992"/>
    <w:rsid w:val="00D16404"/>
    <w:rsid w:val="00D2177C"/>
    <w:rsid w:val="00D76825"/>
    <w:rsid w:val="00D8191C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103B"/>
  <w15:docId w15:val="{ACCB4E64-A20B-453B-A3FD-7DDF224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F8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93F8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qFormat/>
    <w:rsid w:val="00793F8E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22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1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C122D6"/>
    <w:pPr>
      <w:ind w:left="720"/>
      <w:contextualSpacing/>
    </w:pPr>
  </w:style>
  <w:style w:type="paragraph" w:styleId="aa">
    <w:name w:val="No Spacing"/>
    <w:uiPriority w:val="1"/>
    <w:qFormat/>
    <w:rsid w:val="000F70D7"/>
    <w:rPr>
      <w:rFonts w:cs="Times New Roman"/>
    </w:rPr>
  </w:style>
  <w:style w:type="paragraph" w:styleId="ab">
    <w:name w:val="Normal (Web)"/>
    <w:basedOn w:val="a"/>
    <w:uiPriority w:val="99"/>
    <w:unhideWhenUsed/>
    <w:qFormat/>
    <w:rsid w:val="00D07171"/>
    <w:pPr>
      <w:spacing w:beforeAutospacing="1" w:afterAutospacing="1"/>
    </w:pPr>
  </w:style>
  <w:style w:type="table" w:styleId="ac">
    <w:name w:val="Table Grid"/>
    <w:basedOn w:val="a1"/>
    <w:rsid w:val="007F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8752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819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331B-A858-41CC-AB80-6E0B7F60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dc:description/>
  <cp:lastModifiedBy>User</cp:lastModifiedBy>
  <cp:revision>59</cp:revision>
  <cp:lastPrinted>2023-12-06T13:13:00Z</cp:lastPrinted>
  <dcterms:created xsi:type="dcterms:W3CDTF">2021-04-25T07:44:00Z</dcterms:created>
  <dcterms:modified xsi:type="dcterms:W3CDTF">2023-12-06T13:29:00Z</dcterms:modified>
  <dc:language>ru-RU</dc:language>
</cp:coreProperties>
</file>